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39243F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691876" w:rsidRDefault="0039243F" w:rsidP="0039243F">
      <w:pPr>
        <w:pStyle w:val="a3"/>
        <w:spacing w:before="0" w:beforeAutospacing="0" w:after="0" w:afterAutospacing="0"/>
        <w:ind w:right="35"/>
        <w:rPr>
          <w:color w:val="000000"/>
          <w:sz w:val="16"/>
          <w:szCs w:val="16"/>
        </w:rPr>
      </w:pPr>
    </w:p>
    <w:p w:rsidR="0039243F" w:rsidRPr="00722DD8" w:rsidRDefault="0039243F" w:rsidP="004E0089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4E0089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691876">
        <w:rPr>
          <w:rFonts w:ascii="Times New Roman" w:hAnsi="Times New Roman"/>
          <w:sz w:val="28"/>
          <w:szCs w:val="28"/>
        </w:rPr>
        <w:t>шістнадцята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691876" w:rsidRDefault="0039243F" w:rsidP="004E0089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16"/>
          <w:szCs w:val="16"/>
        </w:rPr>
      </w:pPr>
    </w:p>
    <w:p w:rsidR="0039243F" w:rsidRPr="00722DD8" w:rsidRDefault="00691876" w:rsidP="004E00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липня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4E008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691876" w:rsidRDefault="00691876" w:rsidP="004E0089">
      <w:pPr>
        <w:pStyle w:val="a6"/>
        <w:rPr>
          <w:rFonts w:ascii="Times New Roman" w:hAnsi="Times New Roman"/>
          <w:b/>
          <w:sz w:val="28"/>
          <w:szCs w:val="28"/>
        </w:rPr>
      </w:pPr>
    </w:p>
    <w:p w:rsidR="00691876" w:rsidRPr="003A6A26" w:rsidRDefault="00691876" w:rsidP="0069187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розпорядження</w:t>
      </w:r>
      <w:r w:rsidRPr="003A6A26">
        <w:rPr>
          <w:rFonts w:ascii="Times New Roman" w:hAnsi="Times New Roman"/>
          <w:b/>
          <w:sz w:val="28"/>
          <w:szCs w:val="28"/>
        </w:rPr>
        <w:t xml:space="preserve"> </w:t>
      </w:r>
    </w:p>
    <w:p w:rsidR="00691876" w:rsidRPr="003A6A26" w:rsidRDefault="00691876" w:rsidP="00691876">
      <w:pPr>
        <w:pStyle w:val="a6"/>
        <w:rPr>
          <w:rFonts w:ascii="Times New Roman" w:hAnsi="Times New Roman"/>
          <w:b/>
          <w:sz w:val="28"/>
          <w:szCs w:val="28"/>
        </w:rPr>
      </w:pPr>
      <w:r w:rsidRPr="003A6A26">
        <w:rPr>
          <w:rFonts w:ascii="Times New Roman" w:hAnsi="Times New Roman"/>
          <w:b/>
          <w:sz w:val="28"/>
          <w:szCs w:val="28"/>
        </w:rPr>
        <w:t>Срібнянського селищного голови,</w:t>
      </w:r>
    </w:p>
    <w:p w:rsidR="00691876" w:rsidRPr="003A6A26" w:rsidRDefault="00691876" w:rsidP="00691876">
      <w:pPr>
        <w:pStyle w:val="a6"/>
        <w:rPr>
          <w:rFonts w:ascii="Times New Roman" w:hAnsi="Times New Roman"/>
          <w:b/>
          <w:sz w:val="28"/>
          <w:szCs w:val="28"/>
        </w:rPr>
      </w:pPr>
      <w:r w:rsidRPr="003A6A26">
        <w:rPr>
          <w:rFonts w:ascii="Times New Roman" w:hAnsi="Times New Roman"/>
          <w:b/>
          <w:sz w:val="28"/>
          <w:szCs w:val="28"/>
        </w:rPr>
        <w:t>прийнят</w:t>
      </w:r>
      <w:r>
        <w:rPr>
          <w:rFonts w:ascii="Times New Roman" w:hAnsi="Times New Roman"/>
          <w:b/>
          <w:sz w:val="28"/>
          <w:szCs w:val="28"/>
        </w:rPr>
        <w:t>ого</w:t>
      </w:r>
      <w:r w:rsidRPr="003A6A26">
        <w:rPr>
          <w:rFonts w:ascii="Times New Roman" w:hAnsi="Times New Roman"/>
          <w:b/>
          <w:sz w:val="28"/>
          <w:szCs w:val="28"/>
        </w:rPr>
        <w:t xml:space="preserve"> в міжсесійний період</w:t>
      </w:r>
    </w:p>
    <w:p w:rsidR="00691876" w:rsidRPr="003A6A26" w:rsidRDefault="00691876" w:rsidP="00691876">
      <w:pPr>
        <w:pStyle w:val="a6"/>
        <w:rPr>
          <w:rFonts w:ascii="Times New Roman" w:hAnsi="Times New Roman"/>
          <w:b/>
          <w:sz w:val="28"/>
          <w:szCs w:val="28"/>
        </w:rPr>
      </w:pPr>
    </w:p>
    <w:p w:rsidR="00691876" w:rsidRPr="003A6A26" w:rsidRDefault="00691876" w:rsidP="00691876">
      <w:pPr>
        <w:pStyle w:val="a6"/>
        <w:rPr>
          <w:rFonts w:ascii="Times New Roman" w:hAnsi="Times New Roman"/>
          <w:i/>
          <w:sz w:val="16"/>
          <w:szCs w:val="16"/>
        </w:rPr>
      </w:pPr>
    </w:p>
    <w:p w:rsidR="00691876" w:rsidRPr="003A6A26" w:rsidRDefault="00691876" w:rsidP="00691876">
      <w:pPr>
        <w:pStyle w:val="a6"/>
        <w:tabs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статтями 25, 26, 59</w:t>
      </w:r>
      <w:r w:rsidRPr="003A6A26">
        <w:rPr>
          <w:rFonts w:ascii="Times New Roman" w:hAnsi="Times New Roman"/>
          <w:sz w:val="28"/>
          <w:szCs w:val="28"/>
        </w:rPr>
        <w:t xml:space="preserve"> Закону України «Про місц</w:t>
      </w:r>
      <w:r>
        <w:rPr>
          <w:rFonts w:ascii="Times New Roman" w:hAnsi="Times New Roman"/>
          <w:sz w:val="28"/>
          <w:szCs w:val="28"/>
        </w:rPr>
        <w:t xml:space="preserve">еве самоврядування в Україні», </w:t>
      </w:r>
      <w:r w:rsidRPr="003A6A26">
        <w:rPr>
          <w:rFonts w:ascii="Times New Roman" w:hAnsi="Times New Roman"/>
          <w:sz w:val="28"/>
          <w:szCs w:val="28"/>
        </w:rPr>
        <w:t xml:space="preserve">селищна рада </w:t>
      </w:r>
      <w:r w:rsidRPr="003A6A26">
        <w:rPr>
          <w:rFonts w:ascii="Times New Roman" w:hAnsi="Times New Roman"/>
          <w:b/>
          <w:sz w:val="28"/>
          <w:szCs w:val="28"/>
        </w:rPr>
        <w:t>вирішила:</w:t>
      </w:r>
    </w:p>
    <w:p w:rsidR="00691876" w:rsidRPr="003A6A26" w:rsidRDefault="00691876" w:rsidP="00691876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691876" w:rsidRDefault="00691876" w:rsidP="006918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A6A26">
        <w:rPr>
          <w:rFonts w:ascii="Times New Roman" w:hAnsi="Times New Roman"/>
          <w:sz w:val="28"/>
          <w:szCs w:val="28"/>
        </w:rPr>
        <w:t xml:space="preserve">1.Затвердити розпорядження Срібнянського селищного голови </w:t>
      </w:r>
      <w:r w:rsidR="00DB6DC5" w:rsidRPr="001B5936">
        <w:rPr>
          <w:rFonts w:ascii="Times New Roman" w:hAnsi="Times New Roman"/>
          <w:sz w:val="28"/>
          <w:szCs w:val="28"/>
        </w:rPr>
        <w:t xml:space="preserve">від </w:t>
      </w:r>
      <w:r w:rsidR="00DB6DC5">
        <w:rPr>
          <w:rFonts w:ascii="Times New Roman" w:hAnsi="Times New Roman"/>
          <w:sz w:val="28"/>
          <w:szCs w:val="28"/>
        </w:rPr>
        <w:t xml:space="preserve">        21 червня 2022 року </w:t>
      </w:r>
      <w:r w:rsidRPr="001B593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65 </w:t>
      </w:r>
      <w:r w:rsidR="00DB6DC5">
        <w:rPr>
          <w:rFonts w:ascii="Times New Roman" w:hAnsi="Times New Roman"/>
          <w:sz w:val="28"/>
          <w:szCs w:val="28"/>
        </w:rPr>
        <w:t>«</w:t>
      </w:r>
      <w:r w:rsidRPr="001B5936">
        <w:rPr>
          <w:rFonts w:ascii="Times New Roman" w:hAnsi="Times New Roman"/>
          <w:sz w:val="28"/>
          <w:szCs w:val="28"/>
        </w:rPr>
        <w:t>Про надання відпустки Олені ПАНЧЕНКО</w:t>
      </w:r>
      <w:r>
        <w:rPr>
          <w:rFonts w:ascii="Times New Roman" w:hAnsi="Times New Roman"/>
          <w:sz w:val="28"/>
          <w:szCs w:val="28"/>
        </w:rPr>
        <w:t>»</w:t>
      </w:r>
      <w:r w:rsidRPr="003A6A26">
        <w:rPr>
          <w:rFonts w:ascii="Times New Roman" w:hAnsi="Times New Roman"/>
          <w:sz w:val="28"/>
          <w:szCs w:val="28"/>
        </w:rPr>
        <w:t>, прийнят</w:t>
      </w:r>
      <w:r>
        <w:rPr>
          <w:rFonts w:ascii="Times New Roman" w:hAnsi="Times New Roman"/>
          <w:sz w:val="28"/>
          <w:szCs w:val="28"/>
        </w:rPr>
        <w:t>е</w:t>
      </w:r>
      <w:r w:rsidRPr="003A6A26">
        <w:rPr>
          <w:rFonts w:ascii="Times New Roman" w:hAnsi="Times New Roman"/>
          <w:sz w:val="28"/>
          <w:szCs w:val="28"/>
        </w:rPr>
        <w:t xml:space="preserve"> в міжсесійний період.</w:t>
      </w:r>
    </w:p>
    <w:p w:rsidR="00691876" w:rsidRDefault="00691876" w:rsidP="006918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876" w:rsidRPr="003A6A26" w:rsidRDefault="00691876" w:rsidP="0069187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A6A26">
        <w:rPr>
          <w:rFonts w:ascii="Times New Roman" w:hAnsi="Times New Roman"/>
          <w:sz w:val="28"/>
          <w:szCs w:val="28"/>
        </w:rPr>
        <w:t>2.Контроль за виконанням цього рішення покласти на керуючого справами(секретаря) виконавчого комітету Ірину ГЛЮЗО.</w:t>
      </w:r>
    </w:p>
    <w:p w:rsidR="00691876" w:rsidRDefault="00691876" w:rsidP="00691876">
      <w:pPr>
        <w:spacing w:after="0"/>
      </w:pPr>
    </w:p>
    <w:p w:rsidR="00691876" w:rsidRDefault="00691876" w:rsidP="00691876">
      <w:pPr>
        <w:spacing w:after="0"/>
      </w:pPr>
    </w:p>
    <w:p w:rsidR="00691876" w:rsidRPr="00DE30BE" w:rsidRDefault="00691876" w:rsidP="0069187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DE30B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Селищний голова                                                      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</w:t>
      </w:r>
      <w:r w:rsidRPr="00DE30BE">
        <w:rPr>
          <w:rFonts w:ascii="Times New Roman" w:eastAsia="Calibri" w:hAnsi="Times New Roman"/>
          <w:b/>
          <w:sz w:val="28"/>
          <w:szCs w:val="28"/>
          <w:lang w:eastAsia="ru-RU"/>
        </w:rPr>
        <w:t>Олена ПАНЧЕНКО</w:t>
      </w:r>
    </w:p>
    <w:p w:rsidR="0039243F" w:rsidRDefault="0039243F"/>
    <w:sectPr w:rsidR="0039243F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243F"/>
    <w:rsid w:val="00313663"/>
    <w:rsid w:val="0039243F"/>
    <w:rsid w:val="004E0089"/>
    <w:rsid w:val="00691876"/>
    <w:rsid w:val="006A1E00"/>
    <w:rsid w:val="007943D5"/>
    <w:rsid w:val="00DB6DC5"/>
    <w:rsid w:val="00E02DC3"/>
    <w:rsid w:val="00E972F7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uiPriority w:val="1"/>
    <w:qFormat/>
    <w:rsid w:val="0069187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2022-07-26T07:06:00Z</dcterms:created>
  <dcterms:modified xsi:type="dcterms:W3CDTF">2022-07-26T07:06:00Z</dcterms:modified>
</cp:coreProperties>
</file>